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F7F" w:rsidRDefault="005B4860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bookmarkStart w:id="0" w:name="_Hlk136421849"/>
      <w:bookmarkEnd w:id="0"/>
      <w:r>
        <w:rPr>
          <w:noProof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-842010</wp:posOffset>
            </wp:positionV>
            <wp:extent cx="990600" cy="1612265"/>
            <wp:effectExtent l="0" t="0" r="0" b="0"/>
            <wp:wrapNone/>
            <wp:docPr id="1" name="Imagen 1" descr="logotxu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txuri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61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Unicode MS" w:eastAsia="Arial Unicode MS" w:hAnsi="Arial Unicode MS" w:cs="Arial Unicode MS"/>
          <w:b/>
          <w:sz w:val="28"/>
          <w:szCs w:val="28"/>
        </w:rPr>
        <w:t>ALURR DANTZA TALDEAREN</w:t>
      </w:r>
    </w:p>
    <w:p w:rsidR="00473F7F" w:rsidRDefault="005B4860">
      <w:pPr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2026 / 2027 IKASTURTEA</w:t>
      </w:r>
    </w:p>
    <w:p w:rsidR="00473F7F" w:rsidRDefault="005B4860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000000"/>
        </w:rPr>
      </w:pPr>
      <w:r>
        <w:rPr>
          <w:rFonts w:ascii="Arial Unicode MS" w:eastAsia="Arial Unicode MS" w:hAnsi="Arial Unicode MS" w:cs="Arial Unicode MS"/>
          <w:sz w:val="32"/>
          <w:szCs w:val="32"/>
          <w:bdr w:val="single" w:sz="4" w:space="0" w:color="000000"/>
        </w:rPr>
        <w:t>MATRIKULA / MATRÍCULA</w:t>
      </w:r>
    </w:p>
    <w:p w:rsidR="00473F7F" w:rsidRDefault="00473F7F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000000"/>
        </w:rPr>
      </w:pPr>
    </w:p>
    <w:tbl>
      <w:tblPr>
        <w:tblStyle w:val="Tablaconcuadrcula"/>
        <w:tblpPr w:leftFromText="141" w:rightFromText="141" w:vertAnchor="text" w:horzAnchor="margin" w:tblpXSpec="center" w:tblpY="6"/>
        <w:tblW w:w="11170" w:type="dxa"/>
        <w:jc w:val="center"/>
        <w:tblLayout w:type="fixed"/>
        <w:tblLook w:val="04A0" w:firstRow="1" w:lastRow="0" w:firstColumn="1" w:lastColumn="0" w:noHBand="0" w:noVBand="1"/>
      </w:tblPr>
      <w:tblGrid>
        <w:gridCol w:w="5942"/>
        <w:gridCol w:w="5228"/>
      </w:tblGrid>
      <w:tr w:rsidR="00473F7F">
        <w:trPr>
          <w:trHeight w:val="416"/>
          <w:jc w:val="center"/>
        </w:trPr>
        <w:tc>
          <w:tcPr>
            <w:tcW w:w="5942" w:type="dxa"/>
          </w:tcPr>
          <w:p w:rsidR="00473F7F" w:rsidRDefault="005B48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TALDEA</w:t>
            </w:r>
          </w:p>
          <w:p w:rsidR="00473F7F" w:rsidRDefault="005B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GRUPO</w:t>
            </w:r>
          </w:p>
        </w:tc>
        <w:tc>
          <w:tcPr>
            <w:tcW w:w="5228" w:type="dxa"/>
          </w:tcPr>
          <w:p w:rsidR="00473F7F" w:rsidRDefault="005B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ARIÑEZ</w:t>
            </w:r>
          </w:p>
        </w:tc>
      </w:tr>
      <w:tr w:rsidR="00473F7F">
        <w:trPr>
          <w:trHeight w:val="469"/>
          <w:jc w:val="center"/>
        </w:trPr>
        <w:tc>
          <w:tcPr>
            <w:tcW w:w="5942" w:type="dxa"/>
          </w:tcPr>
          <w:p w:rsidR="00473F7F" w:rsidRDefault="005B48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ORDUTEGIA</w:t>
            </w:r>
          </w:p>
          <w:p w:rsidR="00473F7F" w:rsidRDefault="005B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HORARIO</w:t>
            </w:r>
          </w:p>
        </w:tc>
        <w:tc>
          <w:tcPr>
            <w:tcW w:w="5228" w:type="dxa"/>
          </w:tcPr>
          <w:p w:rsidR="00473F7F" w:rsidRDefault="005B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ASTEAZKENA 19:00-20:30 LOKAL ZAHARRA</w:t>
            </w:r>
          </w:p>
          <w:p w:rsidR="00473F7F" w:rsidRDefault="005B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OSTEGUNA 19:00-20:30 LOKAL ZAHARRA</w:t>
            </w:r>
          </w:p>
          <w:p w:rsidR="00473F7F" w:rsidRDefault="005B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MIERCOLES 19:00-20:30 LOCAL VIEJO</w:t>
            </w:r>
          </w:p>
          <w:p w:rsidR="00473F7F" w:rsidRDefault="005B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JUEVES 19:00-20:30 LOCAL VIEJO</w:t>
            </w:r>
          </w:p>
        </w:tc>
      </w:tr>
      <w:tr w:rsidR="00473F7F">
        <w:trPr>
          <w:trHeight w:val="519"/>
          <w:jc w:val="center"/>
        </w:trPr>
        <w:tc>
          <w:tcPr>
            <w:tcW w:w="5942" w:type="dxa"/>
          </w:tcPr>
          <w:p w:rsidR="00473F7F" w:rsidRDefault="005B48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PREZIOA</w:t>
            </w:r>
          </w:p>
          <w:p w:rsidR="00473F7F" w:rsidRDefault="005B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PRECIO</w:t>
            </w:r>
          </w:p>
        </w:tc>
        <w:tc>
          <w:tcPr>
            <w:tcW w:w="5228" w:type="dxa"/>
          </w:tcPr>
          <w:p w:rsidR="00473F7F" w:rsidRDefault="005B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215€</w:t>
            </w:r>
          </w:p>
        </w:tc>
      </w:tr>
      <w:tr w:rsidR="00473F7F">
        <w:trPr>
          <w:trHeight w:val="413"/>
          <w:jc w:val="center"/>
        </w:trPr>
        <w:tc>
          <w:tcPr>
            <w:tcW w:w="5942" w:type="dxa"/>
          </w:tcPr>
          <w:p w:rsidR="00473F7F" w:rsidRDefault="005B48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IZEN ABIZENAK</w:t>
            </w:r>
          </w:p>
          <w:p w:rsidR="00473F7F" w:rsidRDefault="005B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APELLIDOS</w:t>
            </w:r>
          </w:p>
        </w:tc>
        <w:tc>
          <w:tcPr>
            <w:tcW w:w="5228" w:type="dxa"/>
          </w:tcPr>
          <w:p w:rsidR="00473F7F" w:rsidRDefault="00473F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3F7F">
        <w:trPr>
          <w:trHeight w:val="477"/>
          <w:jc w:val="center"/>
        </w:trPr>
        <w:tc>
          <w:tcPr>
            <w:tcW w:w="5942" w:type="dxa"/>
          </w:tcPr>
          <w:p w:rsidR="00473F7F" w:rsidRDefault="005B48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HELBIDEA</w:t>
            </w:r>
          </w:p>
          <w:p w:rsidR="00473F7F" w:rsidRDefault="005B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DIRECCIÓN</w:t>
            </w:r>
          </w:p>
        </w:tc>
        <w:tc>
          <w:tcPr>
            <w:tcW w:w="5228" w:type="dxa"/>
          </w:tcPr>
          <w:p w:rsidR="00473F7F" w:rsidRDefault="00473F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3F7F">
        <w:trPr>
          <w:trHeight w:val="371"/>
          <w:jc w:val="center"/>
        </w:trPr>
        <w:tc>
          <w:tcPr>
            <w:tcW w:w="5942" w:type="dxa"/>
          </w:tcPr>
          <w:p w:rsidR="00473F7F" w:rsidRDefault="005B48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HERRIA</w:t>
            </w:r>
          </w:p>
          <w:p w:rsidR="00473F7F" w:rsidRDefault="005B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POBLACIÓN</w:t>
            </w:r>
          </w:p>
        </w:tc>
        <w:tc>
          <w:tcPr>
            <w:tcW w:w="5228" w:type="dxa"/>
          </w:tcPr>
          <w:p w:rsidR="00473F7F" w:rsidRDefault="00473F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3F7F">
        <w:trPr>
          <w:trHeight w:val="434"/>
          <w:jc w:val="center"/>
        </w:trPr>
        <w:tc>
          <w:tcPr>
            <w:tcW w:w="5942" w:type="dxa"/>
          </w:tcPr>
          <w:p w:rsidR="00473F7F" w:rsidRDefault="005B48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TELEFONO ZENBAKIA</w:t>
            </w:r>
          </w:p>
          <w:p w:rsidR="00473F7F" w:rsidRDefault="005B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NÚMERO DE TELEFONO</w:t>
            </w:r>
          </w:p>
        </w:tc>
        <w:tc>
          <w:tcPr>
            <w:tcW w:w="5228" w:type="dxa"/>
          </w:tcPr>
          <w:p w:rsidR="00473F7F" w:rsidRDefault="00473F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3F7F">
        <w:trPr>
          <w:trHeight w:val="470"/>
          <w:jc w:val="center"/>
        </w:trPr>
        <w:tc>
          <w:tcPr>
            <w:tcW w:w="5942" w:type="dxa"/>
          </w:tcPr>
          <w:p w:rsidR="00473F7F" w:rsidRDefault="005B48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HELBIDE ELEKTRONIKOA</w:t>
            </w:r>
          </w:p>
          <w:p w:rsidR="00473F7F" w:rsidRDefault="005B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CORREO ELECTRONICO</w:t>
            </w:r>
          </w:p>
        </w:tc>
        <w:tc>
          <w:tcPr>
            <w:tcW w:w="5228" w:type="dxa"/>
          </w:tcPr>
          <w:p w:rsidR="00473F7F" w:rsidRDefault="00473F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3F7F">
        <w:trPr>
          <w:trHeight w:val="676"/>
          <w:jc w:val="center"/>
        </w:trPr>
        <w:tc>
          <w:tcPr>
            <w:tcW w:w="5942" w:type="dxa"/>
          </w:tcPr>
          <w:p w:rsidR="00473F7F" w:rsidRDefault="005B48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ARGAZKIAK ATERATZEKO BAIMENA EMATEN DUT</w:t>
            </w:r>
          </w:p>
          <w:p w:rsidR="00473F7F" w:rsidRDefault="005B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AUTORIZO SACAR FOTOS.</w:t>
            </w:r>
          </w:p>
        </w:tc>
        <w:tc>
          <w:tcPr>
            <w:tcW w:w="5228" w:type="dxa"/>
          </w:tcPr>
          <w:p w:rsidR="00473F7F" w:rsidRDefault="00473F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B4860" w:rsidRDefault="005B4860">
      <w:pPr>
        <w:rPr>
          <w:rFonts w:ascii="Arial" w:eastAsia="Arial Unicode MS" w:hAnsi="Arial" w:cs="Arial"/>
          <w:b/>
          <w:sz w:val="22"/>
          <w:szCs w:val="22"/>
        </w:rPr>
      </w:pPr>
      <w:r>
        <w:rPr>
          <w:rFonts w:ascii="Arial" w:eastAsia="Arial Unicode MS" w:hAnsi="Arial" w:cs="Arial"/>
          <w:b/>
          <w:sz w:val="22"/>
          <w:szCs w:val="22"/>
        </w:rPr>
        <w:t>OHARRAK:</w:t>
      </w:r>
    </w:p>
    <w:p w:rsidR="00473F7F" w:rsidRPr="005B4860" w:rsidRDefault="005B4860">
      <w:pPr>
        <w:rPr>
          <w:rFonts w:ascii="Arial" w:eastAsia="Arial Unicode MS" w:hAnsi="Arial" w:cs="Arial"/>
          <w:b/>
          <w:sz w:val="22"/>
          <w:szCs w:val="22"/>
        </w:rPr>
      </w:pPr>
      <w:bookmarkStart w:id="1" w:name="_GoBack"/>
      <w:bookmarkEnd w:id="1"/>
      <w:r>
        <w:rPr>
          <w:rFonts w:ascii="Arial" w:eastAsia="Arial Unicode MS" w:hAnsi="Arial" w:cs="Arial"/>
          <w:b/>
          <w:sz w:val="22"/>
          <w:szCs w:val="22"/>
        </w:rPr>
        <w:t xml:space="preserve">1.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Matrikulazio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epea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uztailaren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6-tik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irailaren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30-a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bitarte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izango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da.</w:t>
      </w:r>
    </w:p>
    <w:p w:rsidR="00473F7F" w:rsidRDefault="005B4860">
      <w:pPr>
        <w:rPr>
          <w:rFonts w:ascii="Arial" w:eastAsia="Arial Unicode MS" w:hAnsi="Arial" w:cs="Arial"/>
          <w:bCs/>
          <w:sz w:val="22"/>
          <w:szCs w:val="22"/>
        </w:rPr>
      </w:pPr>
      <w:r>
        <w:rPr>
          <w:rFonts w:ascii="Arial" w:eastAsia="Arial Unicode MS" w:hAnsi="Arial" w:cs="Arial"/>
          <w:bCs/>
          <w:sz w:val="22"/>
          <w:szCs w:val="22"/>
        </w:rPr>
        <w:t xml:space="preserve">    La matriculación estará abierta del 6 de julio a 30 de septiembre.</w:t>
      </w:r>
    </w:p>
    <w:p w:rsidR="00473F7F" w:rsidRDefault="00473F7F">
      <w:pPr>
        <w:rPr>
          <w:rFonts w:ascii="Arial" w:eastAsia="Arial Unicode MS" w:hAnsi="Arial" w:cs="Arial"/>
          <w:bCs/>
          <w:sz w:val="22"/>
          <w:szCs w:val="22"/>
        </w:rPr>
      </w:pPr>
    </w:p>
    <w:p w:rsidR="00473F7F" w:rsidRDefault="005B4860">
      <w:pPr>
        <w:rPr>
          <w:rFonts w:ascii="Arial" w:eastAsia="Arial Unicode MS" w:hAnsi="Arial" w:cs="Arial"/>
          <w:b/>
          <w:sz w:val="22"/>
          <w:szCs w:val="22"/>
        </w:rPr>
      </w:pPr>
      <w:r>
        <w:rPr>
          <w:rFonts w:ascii="Arial" w:eastAsia="Arial Unicode MS" w:hAnsi="Arial" w:cs="Arial"/>
          <w:b/>
          <w:sz w:val="22"/>
          <w:szCs w:val="22"/>
        </w:rPr>
        <w:t>2.</w:t>
      </w:r>
      <w:r>
        <w:rPr>
          <w:rFonts w:ascii="Arial" w:eastAsia="Arial Unicode MS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Matrikulazioa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entregatzeko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modua</w:t>
      </w:r>
      <w:proofErr w:type="spellEnd"/>
    </w:p>
    <w:p w:rsidR="00473F7F" w:rsidRDefault="005B4860">
      <w:pPr>
        <w:rPr>
          <w:rFonts w:ascii="Arial" w:eastAsia="Arial Unicode MS" w:hAnsi="Arial" w:cs="Arial"/>
          <w:bCs/>
          <w:sz w:val="22"/>
          <w:szCs w:val="22"/>
        </w:rPr>
      </w:pPr>
      <w:r>
        <w:rPr>
          <w:rFonts w:ascii="Arial" w:eastAsia="Arial Unicode MS" w:hAnsi="Arial" w:cs="Arial"/>
          <w:b/>
          <w:sz w:val="22"/>
          <w:szCs w:val="22"/>
        </w:rPr>
        <w:t xml:space="preserve">    </w:t>
      </w:r>
      <w:r>
        <w:rPr>
          <w:rFonts w:ascii="Arial" w:eastAsia="Arial Unicode MS" w:hAnsi="Arial" w:cs="Arial"/>
          <w:bCs/>
          <w:sz w:val="22"/>
          <w:szCs w:val="22"/>
        </w:rPr>
        <w:t>Modo de entrega de la matriculación</w:t>
      </w:r>
    </w:p>
    <w:p w:rsidR="00473F7F" w:rsidRDefault="005B4860">
      <w:pPr>
        <w:ind w:firstLine="708"/>
        <w:rPr>
          <w:rFonts w:ascii="Arial" w:eastAsia="Arial Unicode MS" w:hAnsi="Arial" w:cs="Arial"/>
          <w:b/>
          <w:sz w:val="22"/>
          <w:szCs w:val="22"/>
        </w:rPr>
      </w:pPr>
      <w:r>
        <w:rPr>
          <w:rFonts w:ascii="Arial" w:eastAsia="Arial Unicode MS" w:hAnsi="Arial" w:cs="Arial"/>
          <w:b/>
          <w:sz w:val="22"/>
          <w:szCs w:val="22"/>
        </w:rPr>
        <w:t xml:space="preserve">2.1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Matrikulazio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orri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hau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bete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eta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ordainagiriarekin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batera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Ibarrako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Kultur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Etxean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entregatu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edo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Alurreko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bulegoko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buzoian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sartu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>.</w:t>
      </w:r>
    </w:p>
    <w:p w:rsidR="00473F7F" w:rsidRDefault="005B4860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  <w:r>
        <w:rPr>
          <w:rFonts w:ascii="Arial" w:eastAsia="Arial Unicode MS" w:hAnsi="Arial" w:cs="Arial"/>
          <w:bCs/>
          <w:sz w:val="22"/>
          <w:szCs w:val="22"/>
        </w:rPr>
        <w:t xml:space="preserve">2.1 Rellenar esta hoja de matriculación y entregar junto al justificante de pago en la Casa de Cultura de Ibarra o meter en el buzón de la oficina de </w:t>
      </w:r>
      <w:proofErr w:type="spellStart"/>
      <w:r>
        <w:rPr>
          <w:rFonts w:ascii="Arial" w:eastAsia="Arial Unicode MS" w:hAnsi="Arial" w:cs="Arial"/>
          <w:bCs/>
          <w:sz w:val="22"/>
          <w:szCs w:val="22"/>
        </w:rPr>
        <w:t>Alurr</w:t>
      </w:r>
      <w:proofErr w:type="spellEnd"/>
      <w:r>
        <w:rPr>
          <w:rFonts w:ascii="Arial" w:eastAsia="Arial Unicode MS" w:hAnsi="Arial" w:cs="Arial"/>
          <w:bCs/>
          <w:sz w:val="22"/>
          <w:szCs w:val="22"/>
        </w:rPr>
        <w:t xml:space="preserve">. </w:t>
      </w:r>
    </w:p>
    <w:p w:rsidR="00473F7F" w:rsidRDefault="00473F7F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</w:p>
    <w:p w:rsidR="00473F7F" w:rsidRDefault="005B4860">
      <w:pPr>
        <w:rPr>
          <w:rFonts w:ascii="Arial" w:eastAsia="Arial Unicode MS" w:hAnsi="Arial" w:cs="Arial"/>
          <w:b/>
          <w:sz w:val="22"/>
          <w:szCs w:val="22"/>
        </w:rPr>
      </w:pPr>
      <w:r>
        <w:rPr>
          <w:rFonts w:ascii="Arial" w:eastAsia="Arial Unicode MS" w:hAnsi="Arial" w:cs="Arial"/>
          <w:b/>
          <w:sz w:val="22"/>
          <w:szCs w:val="22"/>
        </w:rPr>
        <w:t>3.</w:t>
      </w:r>
      <w:r>
        <w:rPr>
          <w:rFonts w:ascii="Arial" w:eastAsia="Arial Unicode MS" w:hAnsi="Arial" w:cs="Arial"/>
          <w:b/>
          <w:sz w:val="22"/>
          <w:szCs w:val="22"/>
        </w:rPr>
        <w:t xml:space="preserve"> Bi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senide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edo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gehiago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matrikulatuta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dituenari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%5-ko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deskontua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aplikatuko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zaio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ordaindu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beharreko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guztiari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>.</w:t>
      </w:r>
    </w:p>
    <w:p w:rsidR="00473F7F" w:rsidRDefault="005B4860">
      <w:pPr>
        <w:rPr>
          <w:rFonts w:ascii="Arial" w:eastAsia="Arial Unicode MS" w:hAnsi="Arial" w:cs="Arial"/>
          <w:bCs/>
          <w:sz w:val="22"/>
          <w:szCs w:val="22"/>
        </w:rPr>
      </w:pPr>
      <w:r>
        <w:rPr>
          <w:rFonts w:ascii="Arial" w:eastAsia="Arial Unicode MS" w:hAnsi="Arial" w:cs="Arial"/>
          <w:bCs/>
          <w:sz w:val="22"/>
          <w:szCs w:val="22"/>
        </w:rPr>
        <w:t xml:space="preserve">    Si se inscriben dos o más familiares se aplicará un descuento del 5% sobre el importe total a pagar.</w:t>
      </w:r>
    </w:p>
    <w:p w:rsidR="00473F7F" w:rsidRDefault="005B4860">
      <w:pPr>
        <w:rPr>
          <w:rFonts w:ascii="Arial" w:eastAsia="Arial Unicode MS" w:hAnsi="Arial" w:cs="Arial"/>
          <w:bCs/>
          <w:sz w:val="22"/>
          <w:szCs w:val="22"/>
        </w:rPr>
      </w:pPr>
      <w:r>
        <w:rPr>
          <w:rFonts w:ascii="Arial" w:eastAsia="Arial Unicode MS" w:hAnsi="Arial" w:cs="Arial"/>
          <w:bCs/>
          <w:sz w:val="22"/>
          <w:szCs w:val="22"/>
        </w:rPr>
        <w:t xml:space="preserve">    </w:t>
      </w:r>
    </w:p>
    <w:p w:rsidR="00473F7F" w:rsidRDefault="005B4860">
      <w:pPr>
        <w:rPr>
          <w:rFonts w:ascii="Arial" w:eastAsia="Arial Unicode MS" w:hAnsi="Arial" w:cs="Arial"/>
          <w:b/>
          <w:sz w:val="22"/>
          <w:szCs w:val="22"/>
        </w:rPr>
      </w:pPr>
      <w:r>
        <w:rPr>
          <w:rFonts w:ascii="Arial" w:eastAsia="Arial Unicode MS" w:hAnsi="Arial" w:cs="Arial"/>
          <w:b/>
          <w:sz w:val="22"/>
          <w:szCs w:val="22"/>
        </w:rPr>
        <w:t>4. ORDAINKETA EGITEKO BANKUKO ZENBAKIA</w:t>
      </w:r>
      <w:r>
        <w:rPr>
          <w:rFonts w:ascii="Arial" w:eastAsia="Arial Unicode MS" w:hAnsi="Arial" w:cs="Arial"/>
          <w:b/>
          <w:sz w:val="22"/>
          <w:szCs w:val="22"/>
        </w:rPr>
        <w:t>K</w:t>
      </w:r>
    </w:p>
    <w:p w:rsidR="00473F7F" w:rsidRDefault="005B4860">
      <w:pPr>
        <w:rPr>
          <w:rFonts w:ascii="Arial" w:eastAsia="Arial Unicode MS" w:hAnsi="Arial" w:cs="Arial"/>
          <w:bCs/>
          <w:sz w:val="22"/>
          <w:szCs w:val="22"/>
        </w:rPr>
      </w:pPr>
      <w:r>
        <w:rPr>
          <w:rFonts w:ascii="Arial" w:eastAsia="Arial Unicode MS" w:hAnsi="Arial" w:cs="Arial"/>
          <w:bCs/>
          <w:sz w:val="22"/>
          <w:szCs w:val="22"/>
        </w:rPr>
        <w:t xml:space="preserve">    NÚMEROS DE CUENTA PARA PROCEDER AL PAGO</w:t>
      </w:r>
    </w:p>
    <w:p w:rsidR="00473F7F" w:rsidRDefault="005B4860">
      <w:pPr>
        <w:jc w:val="center"/>
        <w:rPr>
          <w:rFonts w:ascii="Arial" w:eastAsia="Arial Unicode MS" w:hAnsi="Arial" w:cs="Arial"/>
          <w:bCs/>
          <w:sz w:val="22"/>
          <w:szCs w:val="22"/>
          <w:lang w:val="en-US"/>
        </w:rPr>
      </w:pPr>
      <w:r>
        <w:rPr>
          <w:rFonts w:ascii="Arial" w:eastAsia="Arial Unicode MS" w:hAnsi="Arial" w:cs="Arial"/>
          <w:bCs/>
          <w:sz w:val="22"/>
          <w:szCs w:val="22"/>
          <w:lang w:val="en-US"/>
        </w:rPr>
        <w:t>KUTXA: 2095 5043 95 1061832035</w:t>
      </w:r>
    </w:p>
    <w:p w:rsidR="00473F7F" w:rsidRDefault="005B4860">
      <w:pPr>
        <w:jc w:val="center"/>
        <w:rPr>
          <w:rFonts w:ascii="Arial" w:eastAsia="Arial Unicode MS" w:hAnsi="Arial" w:cs="Arial"/>
          <w:bCs/>
          <w:lang w:val="en-US"/>
        </w:rPr>
      </w:pPr>
      <w:r>
        <w:rPr>
          <w:rFonts w:ascii="Arial" w:eastAsia="Arial Unicode MS" w:hAnsi="Arial" w:cs="Arial"/>
          <w:bCs/>
          <w:lang w:val="en-US"/>
        </w:rPr>
        <w:t>LABORAL: 3035 0141 84 1410037448</w:t>
      </w:r>
    </w:p>
    <w:p w:rsidR="00473F7F" w:rsidRDefault="00473F7F">
      <w:pPr>
        <w:rPr>
          <w:rFonts w:ascii="Arial" w:eastAsia="Arial Unicode MS" w:hAnsi="Arial" w:cs="Arial"/>
          <w:bCs/>
          <w:lang w:val="en-US"/>
        </w:rPr>
      </w:pPr>
    </w:p>
    <w:p w:rsidR="00473F7F" w:rsidRDefault="005B4860">
      <w:pPr>
        <w:rPr>
          <w:rFonts w:ascii="Arial" w:eastAsia="Arial Unicode MS" w:hAnsi="Arial" w:cs="Arial"/>
          <w:b/>
          <w:sz w:val="22"/>
          <w:szCs w:val="22"/>
        </w:rPr>
      </w:pPr>
      <w:r>
        <w:rPr>
          <w:rFonts w:ascii="Arial" w:eastAsia="Arial Unicode MS" w:hAnsi="Arial" w:cs="Arial"/>
          <w:b/>
          <w:sz w:val="22"/>
          <w:szCs w:val="22"/>
          <w:lang w:val="en-US"/>
        </w:rPr>
        <w:t xml:space="preserve">5. </w:t>
      </w:r>
      <w:proofErr w:type="spellStart"/>
      <w:r>
        <w:rPr>
          <w:rFonts w:ascii="Arial" w:eastAsia="Arial Unicode MS" w:hAnsi="Arial" w:cs="Arial"/>
          <w:b/>
          <w:sz w:val="22"/>
          <w:szCs w:val="22"/>
          <w:lang w:val="en-US"/>
        </w:rPr>
        <w:t>Klaseak</w:t>
      </w:r>
      <w:proofErr w:type="spellEnd"/>
      <w:r>
        <w:rPr>
          <w:rFonts w:ascii="Arial" w:eastAsia="Arial Unicode MS" w:hAnsi="Arial" w:cs="Arial"/>
          <w:b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  <w:lang w:val="en-US"/>
        </w:rPr>
        <w:t>urriaren</w:t>
      </w:r>
      <w:proofErr w:type="spellEnd"/>
      <w:r>
        <w:rPr>
          <w:rFonts w:ascii="Arial" w:eastAsia="Arial Unicode MS" w:hAnsi="Arial" w:cs="Arial"/>
          <w:b/>
          <w:sz w:val="22"/>
          <w:szCs w:val="22"/>
          <w:lang w:val="en-US"/>
        </w:rPr>
        <w:t xml:space="preserve"> 1an </w:t>
      </w:r>
      <w:proofErr w:type="spellStart"/>
      <w:r>
        <w:rPr>
          <w:rFonts w:ascii="Arial" w:eastAsia="Arial Unicode MS" w:hAnsi="Arial" w:cs="Arial"/>
          <w:b/>
          <w:sz w:val="22"/>
          <w:szCs w:val="22"/>
          <w:lang w:val="en-US"/>
        </w:rPr>
        <w:t>hasiko</w:t>
      </w:r>
      <w:proofErr w:type="spellEnd"/>
      <w:r>
        <w:rPr>
          <w:rFonts w:ascii="Arial" w:eastAsia="Arial Unicode MS" w:hAnsi="Arial" w:cs="Arial"/>
          <w:b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  <w:lang w:val="en-US"/>
        </w:rPr>
        <w:t>dira</w:t>
      </w:r>
      <w:proofErr w:type="spellEnd"/>
      <w:r>
        <w:rPr>
          <w:rFonts w:ascii="Arial" w:eastAsia="Arial Unicode MS" w:hAnsi="Arial" w:cs="Arial"/>
          <w:b/>
          <w:sz w:val="22"/>
          <w:szCs w:val="22"/>
          <w:lang w:val="en-US"/>
        </w:rPr>
        <w:t xml:space="preserve">.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Behin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klaseak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hasita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ez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da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matrikulazioaren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dirua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2"/>
          <w:szCs w:val="22"/>
        </w:rPr>
        <w:t>itzuliko</w:t>
      </w:r>
      <w:proofErr w:type="spellEnd"/>
      <w:r>
        <w:rPr>
          <w:rFonts w:ascii="Arial" w:eastAsia="Arial Unicode MS" w:hAnsi="Arial" w:cs="Arial"/>
          <w:b/>
          <w:sz w:val="22"/>
          <w:szCs w:val="22"/>
        </w:rPr>
        <w:t>.</w:t>
      </w:r>
    </w:p>
    <w:p w:rsidR="00473F7F" w:rsidRDefault="005B4860">
      <w:pPr>
        <w:rPr>
          <w:rFonts w:ascii="Arial" w:eastAsia="Arial Unicode MS" w:hAnsi="Arial" w:cs="Arial"/>
          <w:bCs/>
          <w:sz w:val="22"/>
          <w:szCs w:val="22"/>
        </w:rPr>
      </w:pPr>
      <w:r>
        <w:rPr>
          <w:rFonts w:ascii="Arial" w:eastAsia="Arial Unicode MS" w:hAnsi="Arial" w:cs="Arial"/>
          <w:bCs/>
          <w:sz w:val="22"/>
          <w:szCs w:val="22"/>
        </w:rPr>
        <w:t xml:space="preserve">    Las clases empezarán el 1 de octubre. Una ve</w:t>
      </w:r>
      <w:r>
        <w:rPr>
          <w:rFonts w:ascii="Arial" w:eastAsia="Arial Unicode MS" w:hAnsi="Arial" w:cs="Arial"/>
          <w:bCs/>
          <w:sz w:val="22"/>
          <w:szCs w:val="22"/>
        </w:rPr>
        <w:t>z empiece el curso no se devolverá el importe de la matrícula.</w:t>
      </w:r>
    </w:p>
    <w:sectPr w:rsidR="00473F7F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7F"/>
    <w:rsid w:val="00473F7F"/>
    <w:rsid w:val="005B4860"/>
    <w:rsid w:val="0079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BE5B62"/>
  <w15:docId w15:val="{0C2624AA-761D-0649-8977-35787C46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7C53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34"/>
    <w:qFormat/>
    <w:rsid w:val="00FC7C53"/>
    <w:pPr>
      <w:ind w:left="720"/>
      <w:contextualSpacing/>
    </w:pPr>
  </w:style>
  <w:style w:type="paragraph" w:customStyle="1" w:styleId="Contenidodelmarco">
    <w:name w:val="Contenido del marco"/>
    <w:basedOn w:val="Normal"/>
    <w:qFormat/>
  </w:style>
  <w:style w:type="numbering" w:customStyle="1" w:styleId="Ningunalista">
    <w:name w:val="Ninguna lista"/>
    <w:uiPriority w:val="99"/>
    <w:semiHidden/>
    <w:unhideWhenUsed/>
    <w:qFormat/>
  </w:style>
  <w:style w:type="table" w:styleId="Tablaconcuadrcula">
    <w:name w:val="Table Grid"/>
    <w:basedOn w:val="Tablanormal"/>
    <w:uiPriority w:val="39"/>
    <w:rsid w:val="00FC7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B4860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4860"/>
    <w:rPr>
      <w:rFonts w:ascii="Times New Roman" w:eastAsia="Times New Roman" w:hAnsi="Times New Roman" w:cs="Times New Roman"/>
      <w:kern w:val="0"/>
      <w:sz w:val="18"/>
      <w:szCs w:val="18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</dc:creator>
  <dc:description/>
  <cp:lastModifiedBy>Microsoft Office User</cp:lastModifiedBy>
  <cp:revision>3</cp:revision>
  <cp:lastPrinted>2026-07-05T16:10:00Z</cp:lastPrinted>
  <dcterms:created xsi:type="dcterms:W3CDTF">2026-07-05T16:10:00Z</dcterms:created>
  <dcterms:modified xsi:type="dcterms:W3CDTF">2026-07-05T16:11:00Z</dcterms:modified>
  <dc:language>es-ES</dc:language>
</cp:coreProperties>
</file>